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4482" w14:textId="36F5835F" w:rsidR="0093412F" w:rsidRPr="00425CA6" w:rsidRDefault="0093412F" w:rsidP="00425CA6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425CA6">
        <w:rPr>
          <w:rFonts w:ascii="Times New Roman" w:eastAsia="Times New Roman" w:hAnsi="Times New Roman" w:cs="Times New Roman"/>
          <w:color w:val="000000"/>
        </w:rPr>
        <w:t xml:space="preserve">Dear </w:t>
      </w:r>
      <w:r w:rsidR="00561AC7" w:rsidRPr="00425CA6">
        <w:rPr>
          <w:rFonts w:ascii="Times New Roman" w:eastAsia="Times New Roman" w:hAnsi="Times New Roman" w:cs="Times New Roman"/>
          <w:color w:val="000000"/>
        </w:rPr>
        <w:t xml:space="preserve">(name of your </w:t>
      </w:r>
      <w:r w:rsidRPr="00425CA6">
        <w:rPr>
          <w:rFonts w:ascii="Times New Roman" w:eastAsia="Times New Roman" w:hAnsi="Times New Roman" w:cs="Times New Roman"/>
          <w:color w:val="000000"/>
        </w:rPr>
        <w:t>Councillor</w:t>
      </w:r>
      <w:r w:rsidR="00561AC7" w:rsidRPr="00425CA6">
        <w:rPr>
          <w:rFonts w:ascii="Times New Roman" w:eastAsia="Times New Roman" w:hAnsi="Times New Roman" w:cs="Times New Roman"/>
          <w:color w:val="000000"/>
        </w:rPr>
        <w:t xml:space="preserve"> or </w:t>
      </w:r>
      <w:r w:rsidRPr="00425CA6">
        <w:rPr>
          <w:rFonts w:ascii="Times New Roman" w:eastAsia="Times New Roman" w:hAnsi="Times New Roman" w:cs="Times New Roman"/>
          <w:color w:val="000000"/>
        </w:rPr>
        <w:t>MP</w:t>
      </w:r>
      <w:r w:rsidR="00561AC7" w:rsidRPr="00425CA6">
        <w:rPr>
          <w:rFonts w:ascii="Times New Roman" w:eastAsia="Times New Roman" w:hAnsi="Times New Roman" w:cs="Times New Roman"/>
          <w:color w:val="000000"/>
        </w:rPr>
        <w:t>)</w:t>
      </w:r>
      <w:r w:rsidRPr="00425CA6">
        <w:rPr>
          <w:rFonts w:ascii="Times New Roman" w:eastAsia="Times New Roman" w:hAnsi="Times New Roman" w:cs="Times New Roman"/>
          <w:color w:val="000000"/>
        </w:rPr>
        <w:t>,</w:t>
      </w:r>
    </w:p>
    <w:p w14:paraId="13BD22EB" w14:textId="77777777" w:rsidR="0093412F" w:rsidRPr="00425CA6" w:rsidRDefault="0093412F" w:rsidP="00425CA6">
      <w:pPr>
        <w:spacing w:line="360" w:lineRule="auto"/>
        <w:rPr>
          <w:rFonts w:ascii="Times New Roman" w:eastAsia="Times New Roman" w:hAnsi="Times New Roman" w:cs="Times New Roman"/>
        </w:rPr>
      </w:pPr>
    </w:p>
    <w:p w14:paraId="11E57E06" w14:textId="51666B50" w:rsidR="00561AC7" w:rsidRPr="00425CA6" w:rsidRDefault="0093412F" w:rsidP="00425CA6">
      <w:pPr>
        <w:spacing w:line="360" w:lineRule="auto"/>
        <w:rPr>
          <w:rFonts w:ascii="Times New Roman" w:eastAsia="Times New Roman" w:hAnsi="Times New Roman" w:cs="Times New Roman"/>
        </w:rPr>
      </w:pPr>
      <w:r w:rsidRPr="00425CA6">
        <w:rPr>
          <w:rFonts w:ascii="Times New Roman" w:eastAsia="Times New Roman" w:hAnsi="Times New Roman" w:cs="Times New Roman"/>
        </w:rPr>
        <w:t xml:space="preserve">I’m writing to </w:t>
      </w:r>
      <w:r w:rsidR="00164F60" w:rsidRPr="00425CA6">
        <w:rPr>
          <w:rFonts w:ascii="Times New Roman" w:eastAsia="Times New Roman" w:hAnsi="Times New Roman" w:cs="Times New Roman"/>
        </w:rPr>
        <w:t>protest against</w:t>
      </w:r>
      <w:r w:rsidRPr="00425CA6">
        <w:rPr>
          <w:rFonts w:ascii="Times New Roman" w:eastAsia="Times New Roman" w:hAnsi="Times New Roman" w:cs="Times New Roman"/>
        </w:rPr>
        <w:t xml:space="preserve"> the Council’s propos</w:t>
      </w:r>
      <w:r w:rsidR="00561AC7" w:rsidRPr="00425CA6">
        <w:rPr>
          <w:rFonts w:ascii="Times New Roman" w:eastAsia="Times New Roman" w:hAnsi="Times New Roman" w:cs="Times New Roman"/>
        </w:rPr>
        <w:t>ed cuts</w:t>
      </w:r>
      <w:r w:rsidRPr="00425CA6">
        <w:rPr>
          <w:rFonts w:ascii="Times New Roman" w:eastAsia="Times New Roman" w:hAnsi="Times New Roman" w:cs="Times New Roman"/>
        </w:rPr>
        <w:t xml:space="preserve"> </w:t>
      </w:r>
      <w:r w:rsidR="00561AC7" w:rsidRPr="00425CA6">
        <w:rPr>
          <w:rFonts w:ascii="Times New Roman" w:eastAsia="Times New Roman" w:hAnsi="Times New Roman" w:cs="Times New Roman"/>
        </w:rPr>
        <w:t>to</w:t>
      </w:r>
      <w:r w:rsidRPr="00425CA6">
        <w:rPr>
          <w:rFonts w:ascii="Times New Roman" w:eastAsia="Times New Roman" w:hAnsi="Times New Roman" w:cs="Times New Roman"/>
        </w:rPr>
        <w:t xml:space="preserve"> Birmingham’s community libraries</w:t>
      </w:r>
      <w:r w:rsidR="00164F60" w:rsidRPr="00425CA6">
        <w:rPr>
          <w:rFonts w:ascii="Times New Roman" w:eastAsia="Times New Roman" w:hAnsi="Times New Roman" w:cs="Times New Roman"/>
        </w:rPr>
        <w:t xml:space="preserve">. </w:t>
      </w:r>
    </w:p>
    <w:p w14:paraId="7D1D5F33" w14:textId="77777777" w:rsidR="00164F60" w:rsidRPr="00425CA6" w:rsidRDefault="00164F60" w:rsidP="00425CA6">
      <w:pPr>
        <w:spacing w:line="360" w:lineRule="auto"/>
        <w:rPr>
          <w:rFonts w:ascii="Times New Roman" w:eastAsia="Times New Roman" w:hAnsi="Times New Roman" w:cs="Times New Roman"/>
        </w:rPr>
      </w:pPr>
    </w:p>
    <w:p w14:paraId="5DDB23F9" w14:textId="60FA5AF0" w:rsidR="00504EF6" w:rsidRPr="00425CA6" w:rsidRDefault="00561AC7" w:rsidP="00425CA6">
      <w:pPr>
        <w:spacing w:line="360" w:lineRule="auto"/>
        <w:rPr>
          <w:rFonts w:ascii="Times New Roman" w:eastAsia="Times New Roman" w:hAnsi="Times New Roman" w:cs="Times New Roman"/>
        </w:rPr>
      </w:pPr>
      <w:r w:rsidRPr="00425CA6">
        <w:rPr>
          <w:rFonts w:ascii="Times New Roman" w:eastAsia="Times New Roman" w:hAnsi="Times New Roman" w:cs="Times New Roman"/>
        </w:rPr>
        <w:t xml:space="preserve">I’m a resident of 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(where you live e.g. Harborne) </w:t>
      </w:r>
      <w:r w:rsidRPr="00425CA6">
        <w:rPr>
          <w:rFonts w:ascii="Times New Roman" w:eastAsia="Times New Roman" w:hAnsi="Times New Roman" w:cs="Times New Roman"/>
        </w:rPr>
        <w:t>and a user of (</w:t>
      </w:r>
      <w:r w:rsidRPr="00425CA6">
        <w:rPr>
          <w:rFonts w:ascii="Times New Roman" w:eastAsia="Times New Roman" w:hAnsi="Times New Roman" w:cs="Times New Roman"/>
          <w:color w:val="FF0000"/>
        </w:rPr>
        <w:t>name of your library</w:t>
      </w:r>
      <w:r w:rsidRPr="00425CA6">
        <w:rPr>
          <w:rFonts w:ascii="Times New Roman" w:eastAsia="Times New Roman" w:hAnsi="Times New Roman" w:cs="Times New Roman"/>
        </w:rPr>
        <w:t xml:space="preserve">). </w:t>
      </w:r>
      <w:r w:rsidRPr="00425CA6">
        <w:rPr>
          <w:rFonts w:ascii="Times New Roman" w:eastAsia="Times New Roman" w:hAnsi="Times New Roman" w:cs="Times New Roman"/>
          <w:color w:val="FF0000"/>
        </w:rPr>
        <w:t>Here you could say why you love your library and how you use it – e.g. you go every week to borrow books, attend a storytime, go there to read with your children, take your class there, use the computers etc.</w:t>
      </w:r>
      <w:r w:rsidR="00B0226B" w:rsidRPr="00425CA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A2E7113" w14:textId="77777777" w:rsidR="00B0226B" w:rsidRPr="00425CA6" w:rsidRDefault="00B0226B" w:rsidP="00425CA6">
      <w:pPr>
        <w:spacing w:line="360" w:lineRule="auto"/>
        <w:rPr>
          <w:rFonts w:ascii="Times New Roman" w:eastAsia="Times New Roman" w:hAnsi="Times New Roman" w:cs="Times New Roman"/>
        </w:rPr>
      </w:pPr>
    </w:p>
    <w:p w14:paraId="30CCEDB5" w14:textId="6503748E" w:rsidR="00504EF6" w:rsidRPr="00425CA6" w:rsidRDefault="0093412F" w:rsidP="00425CA6">
      <w:pPr>
        <w:spacing w:line="360" w:lineRule="auto"/>
        <w:rPr>
          <w:rFonts w:ascii="Times New Roman" w:eastAsia="Times New Roman" w:hAnsi="Times New Roman" w:cs="Times New Roman"/>
        </w:rPr>
      </w:pPr>
      <w:r w:rsidRPr="00425CA6">
        <w:rPr>
          <w:rFonts w:ascii="Times New Roman" w:eastAsia="Times New Roman" w:hAnsi="Times New Roman" w:cs="Times New Roman"/>
        </w:rPr>
        <w:t>I</w:t>
      </w:r>
      <w:r w:rsidR="000F213F" w:rsidRPr="00425CA6">
        <w:rPr>
          <w:rFonts w:ascii="Times New Roman" w:eastAsia="Times New Roman" w:hAnsi="Times New Roman" w:cs="Times New Roman"/>
        </w:rPr>
        <w:t xml:space="preserve"> have read </w:t>
      </w:r>
      <w:r w:rsidR="00B0226B" w:rsidRPr="00425CA6">
        <w:rPr>
          <w:rFonts w:ascii="Times New Roman" w:eastAsia="Times New Roman" w:hAnsi="Times New Roman" w:cs="Times New Roman"/>
        </w:rPr>
        <w:t>Birmingham</w:t>
      </w:r>
      <w:r w:rsidR="000F213F" w:rsidRPr="00425CA6">
        <w:rPr>
          <w:rFonts w:ascii="Times New Roman" w:eastAsia="Times New Roman" w:hAnsi="Times New Roman" w:cs="Times New Roman"/>
        </w:rPr>
        <w:t xml:space="preserve"> City Council’s proposals for the future of our community library and</w:t>
      </w:r>
      <w:r w:rsidR="00AA0966" w:rsidRPr="00425CA6">
        <w:rPr>
          <w:rFonts w:ascii="Times New Roman" w:eastAsia="Times New Roman" w:hAnsi="Times New Roman" w:cs="Times New Roman"/>
        </w:rPr>
        <w:t xml:space="preserve"> I’m deeply </w:t>
      </w:r>
      <w:r w:rsidR="00B0226B" w:rsidRPr="00425CA6">
        <w:rPr>
          <w:rFonts w:ascii="Times New Roman" w:eastAsia="Times New Roman" w:hAnsi="Times New Roman" w:cs="Times New Roman"/>
        </w:rPr>
        <w:t>disappointed</w:t>
      </w:r>
      <w:r w:rsidR="00AA0966" w:rsidRPr="00425CA6">
        <w:rPr>
          <w:rFonts w:ascii="Times New Roman" w:eastAsia="Times New Roman" w:hAnsi="Times New Roman" w:cs="Times New Roman"/>
        </w:rPr>
        <w:t xml:space="preserve"> as</w:t>
      </w:r>
      <w:r w:rsidR="000F213F" w:rsidRPr="00425CA6">
        <w:rPr>
          <w:rFonts w:ascii="Times New Roman" w:eastAsia="Times New Roman" w:hAnsi="Times New Roman" w:cs="Times New Roman"/>
        </w:rPr>
        <w:t xml:space="preserve"> I</w:t>
      </w:r>
      <w:r w:rsidRPr="00425CA6">
        <w:rPr>
          <w:rFonts w:ascii="Times New Roman" w:eastAsia="Times New Roman" w:hAnsi="Times New Roman" w:cs="Times New Roman"/>
        </w:rPr>
        <w:t xml:space="preserve"> do not believe that </w:t>
      </w:r>
      <w:r w:rsidR="00504EF6" w:rsidRPr="00425CA6">
        <w:rPr>
          <w:rFonts w:ascii="Times New Roman" w:eastAsia="Times New Roman" w:hAnsi="Times New Roman" w:cs="Times New Roman"/>
        </w:rPr>
        <w:t xml:space="preserve">this is </w:t>
      </w:r>
      <w:r w:rsidR="00B0226B" w:rsidRPr="00425CA6">
        <w:rPr>
          <w:rFonts w:ascii="Times New Roman" w:eastAsia="Times New Roman" w:hAnsi="Times New Roman" w:cs="Times New Roman"/>
        </w:rPr>
        <w:t>reflective</w:t>
      </w:r>
      <w:r w:rsidR="00504EF6" w:rsidRPr="00425CA6">
        <w:rPr>
          <w:rFonts w:ascii="Times New Roman" w:eastAsia="Times New Roman" w:hAnsi="Times New Roman" w:cs="Times New Roman"/>
        </w:rPr>
        <w:t xml:space="preserve"> of the wishes and needs of our community.</w:t>
      </w:r>
    </w:p>
    <w:p w14:paraId="39A2F5FB" w14:textId="77777777" w:rsidR="00504EF6" w:rsidRPr="00425CA6" w:rsidRDefault="00504EF6" w:rsidP="00425CA6">
      <w:pPr>
        <w:spacing w:line="360" w:lineRule="auto"/>
        <w:rPr>
          <w:rFonts w:ascii="Times New Roman" w:eastAsia="Times New Roman" w:hAnsi="Times New Roman" w:cs="Times New Roman"/>
        </w:rPr>
      </w:pPr>
    </w:p>
    <w:p w14:paraId="53A41E14" w14:textId="31200910" w:rsidR="00504EF6" w:rsidRPr="00425CA6" w:rsidRDefault="00504EF6" w:rsidP="00425CA6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>Here you can say a bit about your library</w:t>
      </w:r>
      <w:r w:rsidR="00B0226B" w:rsidRPr="00425CA6">
        <w:rPr>
          <w:rFonts w:ascii="Times New Roman" w:eastAsia="Times New Roman" w:hAnsi="Times New Roman" w:cs="Times New Roman"/>
          <w:color w:val="FF0000"/>
        </w:rPr>
        <w:t xml:space="preserve"> depending on what the plan is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 (e.g. is it only going to be open 2 days a week/run by volunteers/moved to a shared use building</w:t>
      </w:r>
      <w:r w:rsidR="00B0226B" w:rsidRPr="00425CA6">
        <w:rPr>
          <w:rFonts w:ascii="Times New Roman" w:eastAsia="Times New Roman" w:hAnsi="Times New Roman" w:cs="Times New Roman"/>
          <w:color w:val="FF0000"/>
        </w:rPr>
        <w:t>/funding being withdrawn</w:t>
      </w:r>
      <w:r w:rsidRPr="00425CA6">
        <w:rPr>
          <w:rFonts w:ascii="Times New Roman" w:eastAsia="Times New Roman" w:hAnsi="Times New Roman" w:cs="Times New Roman"/>
          <w:color w:val="FF0000"/>
        </w:rPr>
        <w:t>)</w:t>
      </w:r>
    </w:p>
    <w:p w14:paraId="04F72207" w14:textId="77777777" w:rsidR="00504EF6" w:rsidRPr="00425CA6" w:rsidRDefault="00504EF6" w:rsidP="00425CA6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</w:p>
    <w:p w14:paraId="20B684C9" w14:textId="576381A8" w:rsidR="00B0226B" w:rsidRPr="00425CA6" w:rsidRDefault="00B0226B" w:rsidP="00425CA6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>Here’s a few helpful pointers to choose from…</w:t>
      </w:r>
    </w:p>
    <w:p w14:paraId="63F55239" w14:textId="77777777" w:rsidR="00AA0966" w:rsidRPr="00425CA6" w:rsidRDefault="00AA0966" w:rsidP="00425CA6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</w:p>
    <w:p w14:paraId="67E275CA" w14:textId="015A6BCC" w:rsidR="00164F60" w:rsidRPr="00425CA6" w:rsidRDefault="000F213F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hAnsi="Times New Roman" w:cs="Times New Roman"/>
          <w:color w:val="FF0000"/>
        </w:rPr>
        <w:t xml:space="preserve">Birmingham is one of the most vulnerable areas to literacy challenges in the entire country, with 50% of wards in the city ranking in the top 10% of need in England. </w:t>
      </w:r>
      <w:r w:rsidR="0093412F" w:rsidRPr="00425CA6">
        <w:rPr>
          <w:rFonts w:ascii="Times New Roman" w:eastAsia="Times New Roman" w:hAnsi="Times New Roman" w:cs="Times New Roman"/>
          <w:color w:val="FF0000"/>
        </w:rPr>
        <w:t xml:space="preserve">To close libraries, by stealth, in a city 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with such huge need </w:t>
      </w:r>
      <w:r w:rsidR="0093412F" w:rsidRPr="00425CA6">
        <w:rPr>
          <w:rFonts w:ascii="Times New Roman" w:eastAsia="Times New Roman" w:hAnsi="Times New Roman" w:cs="Times New Roman"/>
          <w:color w:val="FF0000"/>
        </w:rPr>
        <w:t xml:space="preserve">is a </w:t>
      </w:r>
      <w:r w:rsidRPr="00425CA6">
        <w:rPr>
          <w:rFonts w:ascii="Times New Roman" w:eastAsia="Times New Roman" w:hAnsi="Times New Roman" w:cs="Times New Roman"/>
          <w:color w:val="FF0000"/>
        </w:rPr>
        <w:t>shameful</w:t>
      </w:r>
      <w:r w:rsidR="0093412F" w:rsidRPr="00425CA6">
        <w:rPr>
          <w:rFonts w:ascii="Times New Roman" w:eastAsia="Times New Roman" w:hAnsi="Times New Roman" w:cs="Times New Roman"/>
          <w:color w:val="FF0000"/>
        </w:rPr>
        <w:t xml:space="preserve"> thing.</w:t>
      </w:r>
      <w:r w:rsidR="0094454B" w:rsidRPr="00425CA6">
        <w:rPr>
          <w:rFonts w:ascii="Times New Roman" w:eastAsia="Times New Roman" w:hAnsi="Times New Roman" w:cs="Times New Roman"/>
          <w:color w:val="FF0000"/>
        </w:rPr>
        <w:t xml:space="preserve"> Some children living in areas of high deprivation will face a choice of walking more than two miles or finding money for public transport to reach their new ‘local’ libraries. </w:t>
      </w:r>
      <w:r w:rsidR="00164F60" w:rsidRPr="00425CA6">
        <w:rPr>
          <w:rFonts w:ascii="Times New Roman" w:eastAsia="Times New Roman" w:hAnsi="Times New Roman" w:cs="Times New Roman"/>
          <w:color w:val="FF0000"/>
        </w:rPr>
        <w:t xml:space="preserve">This will have a severe impact on equality of opportunity and education. </w:t>
      </w:r>
    </w:p>
    <w:p w14:paraId="6F7F5A3C" w14:textId="77777777" w:rsidR="00164F60" w:rsidRPr="00425CA6" w:rsidRDefault="00164F60" w:rsidP="00425CA6">
      <w:pPr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2C4B51C5" w14:textId="77777777" w:rsidR="00425CA6" w:rsidRPr="00425CA6" w:rsidRDefault="00AA0966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>If a library is only open two days</w:t>
      </w:r>
      <w:r w:rsidR="0094454B" w:rsidRPr="00425CA6">
        <w:rPr>
          <w:rFonts w:ascii="Times New Roman" w:eastAsia="Times New Roman" w:hAnsi="Times New Roman" w:cs="Times New Roman"/>
          <w:color w:val="FF0000"/>
        </w:rPr>
        <w:t xml:space="preserve"> 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a </w:t>
      </w:r>
      <w:r w:rsidR="00164F60" w:rsidRPr="00425CA6">
        <w:rPr>
          <w:rFonts w:ascii="Times New Roman" w:eastAsia="Times New Roman" w:hAnsi="Times New Roman" w:cs="Times New Roman"/>
          <w:color w:val="FF0000"/>
        </w:rPr>
        <w:t>week,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 then this drastically reduces people’s ability to attend </w:t>
      </w:r>
      <w:r w:rsidR="00164F60" w:rsidRPr="00425CA6">
        <w:rPr>
          <w:rFonts w:ascii="Times New Roman" w:eastAsia="Times New Roman" w:hAnsi="Times New Roman" w:cs="Times New Roman"/>
          <w:color w:val="FF0000"/>
        </w:rPr>
        <w:t>and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 the capacity of the library to run activities and groups like children’s storytime, groups for elders, school sessions etc. </w:t>
      </w:r>
      <w:r w:rsidR="0094454B" w:rsidRPr="00425CA6">
        <w:rPr>
          <w:rFonts w:ascii="Times New Roman" w:eastAsia="Times New Roman" w:hAnsi="Times New Roman" w:cs="Times New Roman"/>
          <w:color w:val="FF0000"/>
        </w:rPr>
        <w:t>The inevitable reduced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 footfall</w:t>
      </w:r>
      <w:r w:rsidR="0094454B" w:rsidRPr="00425CA6">
        <w:rPr>
          <w:rFonts w:ascii="Times New Roman" w:eastAsia="Times New Roman" w:hAnsi="Times New Roman" w:cs="Times New Roman"/>
          <w:color w:val="FF0000"/>
        </w:rPr>
        <w:t xml:space="preserve"> which comes with limited opening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 is </w:t>
      </w:r>
      <w:r w:rsidR="00B0226B" w:rsidRPr="00425CA6">
        <w:rPr>
          <w:rFonts w:ascii="Times New Roman" w:eastAsia="Times New Roman" w:hAnsi="Times New Roman" w:cs="Times New Roman"/>
          <w:color w:val="FF0000"/>
        </w:rPr>
        <w:t xml:space="preserve">frequently </w:t>
      </w:r>
      <w:r w:rsidRPr="00425CA6">
        <w:rPr>
          <w:rFonts w:ascii="Times New Roman" w:eastAsia="Times New Roman" w:hAnsi="Times New Roman" w:cs="Times New Roman"/>
          <w:color w:val="FF0000"/>
        </w:rPr>
        <w:t xml:space="preserve">used by councils </w:t>
      </w:r>
      <w:r w:rsidR="00164F60" w:rsidRPr="00425CA6">
        <w:rPr>
          <w:rFonts w:ascii="Times New Roman" w:eastAsia="Times New Roman" w:hAnsi="Times New Roman" w:cs="Times New Roman"/>
          <w:color w:val="FF0000"/>
        </w:rPr>
        <w:t>to</w:t>
      </w:r>
      <w:r w:rsidR="0094454B" w:rsidRPr="00425CA6">
        <w:rPr>
          <w:rFonts w:ascii="Times New Roman" w:eastAsia="Times New Roman" w:hAnsi="Times New Roman" w:cs="Times New Roman"/>
          <w:color w:val="FF0000"/>
        </w:rPr>
        <w:t xml:space="preserve"> justify further cuts to services and eventual closure, as </w:t>
      </w:r>
      <w:r w:rsidR="00B0226B" w:rsidRPr="00425CA6">
        <w:rPr>
          <w:rFonts w:ascii="Times New Roman" w:eastAsia="Times New Roman" w:hAnsi="Times New Roman" w:cs="Times New Roman"/>
          <w:color w:val="FF0000"/>
        </w:rPr>
        <w:t>we</w:t>
      </w:r>
      <w:r w:rsidR="0094454B" w:rsidRPr="00425CA6">
        <w:rPr>
          <w:rFonts w:ascii="Times New Roman" w:eastAsia="Times New Roman" w:hAnsi="Times New Roman" w:cs="Times New Roman"/>
          <w:color w:val="FF0000"/>
        </w:rPr>
        <w:t xml:space="preserve"> have seen happen at Aston Library. </w:t>
      </w:r>
    </w:p>
    <w:p w14:paraId="608CB0C1" w14:textId="77777777" w:rsidR="00425CA6" w:rsidRPr="00425CA6" w:rsidRDefault="00425CA6" w:rsidP="00425CA6">
      <w:pPr>
        <w:pStyle w:val="ListParagraph"/>
        <w:rPr>
          <w:rFonts w:ascii="Times New Roman" w:eastAsia="Times New Roman" w:hAnsi="Times New Roman" w:cs="Times New Roman"/>
          <w:color w:val="FF0000"/>
        </w:rPr>
      </w:pPr>
    </w:p>
    <w:p w14:paraId="7D4FD66E" w14:textId="77777777" w:rsidR="00425CA6" w:rsidRPr="00425CA6" w:rsidRDefault="00425CA6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lastRenderedPageBreak/>
        <w:t xml:space="preserve">Run by volunteers? While we recognise that volunteers can be a powerful community force, they should not take the place of trained staff. </w:t>
      </w:r>
      <w:r w:rsidRPr="00425CA6">
        <w:rPr>
          <w:rFonts w:ascii="Times New Roman" w:eastAsia="Times New Roman" w:hAnsi="Times New Roman" w:cs="Times New Roman"/>
          <w:color w:val="FF0000"/>
          <w:lang w:eastAsia="en-GB"/>
        </w:rPr>
        <w:t xml:space="preserve">The reliance on volunteers in place of professional library staff will further undermine the remaining services – leaving the residents of Birmingham not only under-served in terms of the number of libraries per capita, but also in terms of their quality, consistency, and social impact. A volunteer-run service also places an enormous pressure on the group of volunteers tasked with running it. </w:t>
      </w:r>
    </w:p>
    <w:p w14:paraId="7AE22807" w14:textId="77777777" w:rsidR="00425CA6" w:rsidRPr="00425CA6" w:rsidRDefault="00425CA6" w:rsidP="00425CA6">
      <w:pPr>
        <w:pStyle w:val="ListParagrap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ADDA69A" w14:textId="77777777" w:rsidR="00425CA6" w:rsidRPr="00425CA6" w:rsidRDefault="00425CA6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hAnsi="Times New Roman" w:cs="Times New Roman"/>
          <w:color w:val="FF0000"/>
          <w:shd w:val="clear" w:color="auto" w:fill="FFFFFF"/>
        </w:rPr>
        <w:t>Libraries not only provide access to books but also access to quiet study spaces, resources, and expertise particularly at a time when access to IT for support, job searching, and Universal Credit claims are of vital importance. Birmingham has the highest claimant unemployment rate (</w:t>
      </w:r>
      <w:r w:rsidRPr="00425CA6">
        <w:rPr>
          <w:rFonts w:ascii="Times New Roman" w:hAnsi="Times New Roman" w:cs="Times New Roman"/>
          <w:color w:val="FF0000"/>
        </w:rPr>
        <w:t>14.6%)</w:t>
      </w:r>
      <w:r w:rsidRPr="00425CA6">
        <w:rPr>
          <w:rFonts w:ascii="Times New Roman" w:hAnsi="Times New Roman" w:cs="Times New Roman"/>
          <w:color w:val="FF0000"/>
          <w:shd w:val="clear" w:color="auto" w:fill="FFFFFF"/>
        </w:rPr>
        <w:t> amongst the UK’s core cities and is well above the UK average (5.3%). </w:t>
      </w:r>
    </w:p>
    <w:p w14:paraId="444D1173" w14:textId="77777777" w:rsidR="00425CA6" w:rsidRPr="00425CA6" w:rsidRDefault="00425CA6" w:rsidP="00425CA6">
      <w:pPr>
        <w:pStyle w:val="ListParagrap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3A2376C" w14:textId="77777777" w:rsidR="00425CA6" w:rsidRPr="00425CA6" w:rsidRDefault="00B0226B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hAnsi="Times New Roman" w:cs="Times New Roman"/>
          <w:color w:val="FF0000"/>
          <w:shd w:val="clear" w:color="auto" w:fill="FFFFFF"/>
        </w:rPr>
        <w:t>Libraries also provide essential support for public health, including mental health and help to combat loneliness</w:t>
      </w:r>
      <w:r w:rsidR="00164F60" w:rsidRPr="00425CA6">
        <w:rPr>
          <w:rFonts w:ascii="Times New Roman" w:hAnsi="Times New Roman" w:cs="Times New Roman"/>
          <w:color w:val="FF0000"/>
          <w:shd w:val="clear" w:color="auto" w:fill="FFFFFF"/>
        </w:rPr>
        <w:t xml:space="preserve">. </w:t>
      </w:r>
    </w:p>
    <w:p w14:paraId="5134E86D" w14:textId="77777777" w:rsidR="00425CA6" w:rsidRPr="00425CA6" w:rsidRDefault="00425CA6" w:rsidP="00425CA6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55FE7D73" w14:textId="44DEA055" w:rsidR="00425CA6" w:rsidRPr="00425CA6" w:rsidRDefault="00425CA6" w:rsidP="00425CA6">
      <w:pPr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 xml:space="preserve">Under the new proposals many communities in the city will be without a local library for the first time in over 120 years.  </w:t>
      </w:r>
    </w:p>
    <w:p w14:paraId="2D203422" w14:textId="77777777" w:rsidR="00425CA6" w:rsidRPr="00425CA6" w:rsidRDefault="00425CA6" w:rsidP="00425CA6">
      <w:pPr>
        <w:pStyle w:val="ListParagraph"/>
        <w:rPr>
          <w:rFonts w:ascii="Times New Roman" w:eastAsia="Times New Roman" w:hAnsi="Times New Roman" w:cs="Times New Roman"/>
          <w:color w:val="FF0000"/>
        </w:rPr>
      </w:pPr>
    </w:p>
    <w:p w14:paraId="5AA283A6" w14:textId="77777777" w:rsidR="00425CA6" w:rsidRPr="00425CA6" w:rsidRDefault="00425CA6" w:rsidP="00425CA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 xml:space="preserve">Thousands of Birmingham residents from across Birmingham struggled through the arduous online survey or attended meetings during the first phase of the consultation process. The Council has now put forward a preferred option that mirrors its original, leaked intentions from January of this year, suggesting that the consultation process thus far has been nothing but a box-ticking exercise. </w:t>
      </w:r>
    </w:p>
    <w:p w14:paraId="27A1521F" w14:textId="77777777" w:rsidR="00425CA6" w:rsidRPr="00425CA6" w:rsidRDefault="00425CA6" w:rsidP="00425CA6">
      <w:pPr>
        <w:pStyle w:val="ListParagraph"/>
        <w:rPr>
          <w:rFonts w:ascii="Times New Roman" w:eastAsia="Times New Roman" w:hAnsi="Times New Roman" w:cs="Times New Roman"/>
          <w:color w:val="FF0000"/>
        </w:rPr>
      </w:pPr>
    </w:p>
    <w:p w14:paraId="57107332" w14:textId="6FFBF86B" w:rsidR="00425CA6" w:rsidRPr="00425CA6" w:rsidRDefault="00425CA6" w:rsidP="00425CA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425CA6">
        <w:rPr>
          <w:rFonts w:ascii="Times New Roman" w:eastAsia="Times New Roman" w:hAnsi="Times New Roman" w:cs="Times New Roman"/>
          <w:color w:val="FF0000"/>
        </w:rPr>
        <w:t>I do not believe that the Council’s preferred option (consisting of just 10 libraries remaining open full-time, 14 libraries open only 14 hours a week, 7 libraries having all council funding and staffing withdrawn and 5 libraries closed altogether) is a service fit for our city</w:t>
      </w:r>
    </w:p>
    <w:p w14:paraId="3DEE3283" w14:textId="77777777" w:rsidR="00425CA6" w:rsidRPr="00425CA6" w:rsidRDefault="00425CA6" w:rsidP="00425CA6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30761AC8" w14:textId="534D1CA3" w:rsidR="00425CA6" w:rsidRPr="00425CA6" w:rsidRDefault="00425CA6" w:rsidP="00425CA6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86C592F" w14:textId="57AED61F" w:rsidR="00425CA6" w:rsidRPr="00425CA6" w:rsidRDefault="00425CA6" w:rsidP="00425CA6">
      <w:pPr>
        <w:pStyle w:val="font8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425CA6">
        <w:t>I want to live in a Birmingham that values equality of opportunity and a hopeful future for all its residents. Ou</w:t>
      </w:r>
      <w:r w:rsidR="009F7539">
        <w:t>r</w:t>
      </w:r>
      <w:r w:rsidRPr="00425CA6">
        <w:t xml:space="preserve"> library is central to our community, and I am committed to campaigning for everyone in Birmingham to have the library service we deserve. It’s vital that </w:t>
      </w:r>
      <w:r w:rsidRPr="00425CA6">
        <w:rPr>
          <w:color w:val="000000" w:themeColor="text1"/>
        </w:rPr>
        <w:t xml:space="preserve">the Council conducts a proper analysis of the value libraries and library staff add to our communities and </w:t>
      </w:r>
      <w:r w:rsidRPr="00425CA6">
        <w:rPr>
          <w:color w:val="000000" w:themeColor="text1"/>
        </w:rPr>
        <w:lastRenderedPageBreak/>
        <w:t>conduct a cost-benefit analysis of the proposed cuts before they are implemented.</w:t>
      </w:r>
      <w:r w:rsidRPr="00425CA6">
        <w:t xml:space="preserve"> I call upon you </w:t>
      </w:r>
      <w:r w:rsidRPr="00425CA6">
        <w:rPr>
          <w:color w:val="FF0000"/>
        </w:rPr>
        <w:t xml:space="preserve">as my Councillor/MP </w:t>
      </w:r>
      <w:r w:rsidRPr="00425CA6">
        <w:t xml:space="preserve">to oppose these proposals. </w:t>
      </w:r>
    </w:p>
    <w:p w14:paraId="1FA64F32" w14:textId="77777777" w:rsidR="00425CA6" w:rsidRPr="00425CA6" w:rsidRDefault="00425CA6" w:rsidP="00425CA6">
      <w:pPr>
        <w:pStyle w:val="font8"/>
        <w:spacing w:before="0" w:beforeAutospacing="0" w:after="0" w:afterAutospacing="0" w:line="360" w:lineRule="auto"/>
        <w:textAlignment w:val="baseline"/>
      </w:pPr>
    </w:p>
    <w:p w14:paraId="4A38F2F3" w14:textId="77777777" w:rsidR="00425CA6" w:rsidRPr="00425CA6" w:rsidRDefault="00425CA6" w:rsidP="00425CA6">
      <w:pPr>
        <w:pStyle w:val="font8"/>
        <w:spacing w:before="0" w:beforeAutospacing="0" w:after="0" w:afterAutospacing="0" w:line="360" w:lineRule="auto"/>
        <w:textAlignment w:val="baseline"/>
      </w:pPr>
      <w:r w:rsidRPr="00425CA6">
        <w:t>I look forward to your response.</w:t>
      </w:r>
    </w:p>
    <w:p w14:paraId="05CD408D" w14:textId="77777777" w:rsidR="00425CA6" w:rsidRPr="00425CA6" w:rsidRDefault="00425CA6" w:rsidP="00425CA6">
      <w:pPr>
        <w:pStyle w:val="font8"/>
        <w:spacing w:before="0" w:beforeAutospacing="0" w:after="0" w:afterAutospacing="0" w:line="360" w:lineRule="auto"/>
        <w:textAlignment w:val="baseline"/>
      </w:pPr>
    </w:p>
    <w:p w14:paraId="2E3226C2" w14:textId="77777777" w:rsidR="00425CA6" w:rsidRPr="00425CA6" w:rsidRDefault="00425CA6" w:rsidP="00425CA6">
      <w:pPr>
        <w:pStyle w:val="font8"/>
        <w:spacing w:before="0" w:beforeAutospacing="0" w:after="0" w:afterAutospacing="0" w:line="360" w:lineRule="auto"/>
        <w:textAlignment w:val="baseline"/>
      </w:pPr>
      <w:r w:rsidRPr="00425CA6">
        <w:t>Yours sincerely,</w:t>
      </w:r>
    </w:p>
    <w:p w14:paraId="5050748D" w14:textId="77777777" w:rsidR="00425CA6" w:rsidRPr="00425CA6" w:rsidRDefault="00425CA6" w:rsidP="00425CA6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5867649" w14:textId="77777777" w:rsidR="00425CA6" w:rsidRPr="00425CA6" w:rsidRDefault="00425CA6" w:rsidP="00425CA6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1375C65" w14:textId="77777777" w:rsidR="00425CA6" w:rsidRPr="00425CA6" w:rsidRDefault="00425CA6" w:rsidP="00425C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62CEA8C1" w14:textId="77777777" w:rsidR="00164F60" w:rsidRPr="00425CA6" w:rsidRDefault="00164F60" w:rsidP="00425C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24B7257E" w14:textId="77777777" w:rsidR="00164F60" w:rsidRPr="00425CA6" w:rsidRDefault="00164F60" w:rsidP="00425CA6">
      <w:pPr>
        <w:pStyle w:val="font8"/>
        <w:spacing w:before="0" w:beforeAutospacing="0" w:after="0" w:afterAutospacing="0" w:line="360" w:lineRule="auto"/>
        <w:textAlignment w:val="baseline"/>
      </w:pPr>
    </w:p>
    <w:p w14:paraId="4BCD4B48" w14:textId="77777777" w:rsidR="00164F60" w:rsidRPr="00425CA6" w:rsidRDefault="00164F60" w:rsidP="00425CA6">
      <w:pPr>
        <w:pStyle w:val="font8"/>
        <w:spacing w:before="0" w:beforeAutospacing="0" w:after="0" w:afterAutospacing="0" w:line="360" w:lineRule="auto"/>
        <w:textAlignment w:val="baseline"/>
      </w:pPr>
    </w:p>
    <w:p w14:paraId="4D3D4096" w14:textId="77777777" w:rsidR="000F213F" w:rsidRPr="00425CA6" w:rsidRDefault="000F213F" w:rsidP="00425CA6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B4B4A"/>
          <w:lang w:eastAsia="en-GB"/>
        </w:rPr>
      </w:pPr>
    </w:p>
    <w:p w14:paraId="44BB941B" w14:textId="77777777" w:rsidR="000F213F" w:rsidRPr="00425CA6" w:rsidRDefault="000F213F" w:rsidP="00425CA6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4B4B4A"/>
          <w:lang w:eastAsia="en-GB"/>
        </w:rPr>
      </w:pPr>
      <w:r w:rsidRPr="00425CA6">
        <w:rPr>
          <w:rFonts w:ascii="Times New Roman" w:eastAsia="Times New Roman" w:hAnsi="Times New Roman" w:cs="Times New Roman"/>
          <w:color w:val="4B4B4A"/>
          <w:lang w:eastAsia="en-GB"/>
        </w:rPr>
        <w:br/>
      </w:r>
    </w:p>
    <w:p w14:paraId="5319C83C" w14:textId="41E3A9B0" w:rsidR="000F213F" w:rsidRPr="00425CA6" w:rsidRDefault="000F213F" w:rsidP="00425CA6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4B4B4A"/>
          <w:lang w:eastAsia="en-GB"/>
        </w:rPr>
      </w:pPr>
    </w:p>
    <w:p w14:paraId="1EBEC72F" w14:textId="77777777" w:rsidR="004903D0" w:rsidRPr="00425CA6" w:rsidRDefault="004903D0" w:rsidP="00425CA6">
      <w:pPr>
        <w:spacing w:line="360" w:lineRule="auto"/>
        <w:rPr>
          <w:rFonts w:ascii="Times New Roman" w:hAnsi="Times New Roman" w:cs="Times New Roman"/>
        </w:rPr>
      </w:pPr>
    </w:p>
    <w:sectPr w:rsidR="004903D0" w:rsidRPr="00425CA6" w:rsidSect="00D13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6843"/>
    <w:multiLevelType w:val="multilevel"/>
    <w:tmpl w:val="338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36FC9"/>
    <w:multiLevelType w:val="hybridMultilevel"/>
    <w:tmpl w:val="D31A0E82"/>
    <w:lvl w:ilvl="0" w:tplc="B308BC22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5681"/>
    <w:multiLevelType w:val="multilevel"/>
    <w:tmpl w:val="A2FC4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04650"/>
    <w:multiLevelType w:val="multilevel"/>
    <w:tmpl w:val="5958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77DDD"/>
    <w:multiLevelType w:val="multilevel"/>
    <w:tmpl w:val="923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F"/>
    <w:rsid w:val="000F213F"/>
    <w:rsid w:val="00164F60"/>
    <w:rsid w:val="00217CCC"/>
    <w:rsid w:val="002E1110"/>
    <w:rsid w:val="003C1244"/>
    <w:rsid w:val="00425CA6"/>
    <w:rsid w:val="00443A3B"/>
    <w:rsid w:val="004903D0"/>
    <w:rsid w:val="00504EF6"/>
    <w:rsid w:val="00561AC7"/>
    <w:rsid w:val="005B77E1"/>
    <w:rsid w:val="007B3F30"/>
    <w:rsid w:val="0093412F"/>
    <w:rsid w:val="0094454B"/>
    <w:rsid w:val="009F7539"/>
    <w:rsid w:val="00AA0966"/>
    <w:rsid w:val="00B0226B"/>
    <w:rsid w:val="00B6055E"/>
    <w:rsid w:val="00D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D5408"/>
  <w15:chartTrackingRefBased/>
  <w15:docId w15:val="{5112FC50-466A-2245-9F73-E577EEAF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341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A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3479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Emma</cp:lastModifiedBy>
  <cp:revision>3</cp:revision>
  <dcterms:created xsi:type="dcterms:W3CDTF">2024-09-10T22:02:00Z</dcterms:created>
  <dcterms:modified xsi:type="dcterms:W3CDTF">2024-09-10T22:02:00Z</dcterms:modified>
  <cp:category/>
</cp:coreProperties>
</file>